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11FE" w14:textId="5B8193FA" w:rsidR="00F80FAB" w:rsidRPr="003E3D3D" w:rsidRDefault="00F80FAB" w:rsidP="00F80FAB">
      <w:pPr>
        <w:jc w:val="center"/>
        <w:rPr>
          <w:b/>
        </w:rPr>
      </w:pPr>
      <w:bookmarkStart w:id="0" w:name="_GoBack"/>
      <w:bookmarkEnd w:id="0"/>
      <w:r w:rsidRPr="003E3D3D">
        <w:rPr>
          <w:b/>
        </w:rPr>
        <w:t xml:space="preserve">PROJETO DE LEI Nº </w:t>
      </w:r>
      <w:r w:rsidR="00665ADB" w:rsidRPr="003E3D3D">
        <w:rPr>
          <w:b/>
        </w:rPr>
        <w:t>020</w:t>
      </w:r>
      <w:r w:rsidRPr="003E3D3D">
        <w:rPr>
          <w:b/>
        </w:rPr>
        <w:t>/202</w:t>
      </w:r>
      <w:r w:rsidR="00202921" w:rsidRPr="003E3D3D">
        <w:rPr>
          <w:b/>
        </w:rPr>
        <w:t>6</w:t>
      </w:r>
      <w:r w:rsidRPr="003E3D3D">
        <w:rPr>
          <w:b/>
        </w:rPr>
        <w:t xml:space="preserve">, DE </w:t>
      </w:r>
      <w:r w:rsidR="00665ADB" w:rsidRPr="003E3D3D">
        <w:rPr>
          <w:b/>
        </w:rPr>
        <w:t>06</w:t>
      </w:r>
      <w:r w:rsidRPr="003E3D3D">
        <w:rPr>
          <w:b/>
        </w:rPr>
        <w:t xml:space="preserve"> DE </w:t>
      </w:r>
      <w:r w:rsidR="00665ADB" w:rsidRPr="003E3D3D">
        <w:rPr>
          <w:b/>
        </w:rPr>
        <w:t>MAIO</w:t>
      </w:r>
      <w:r w:rsidRPr="003E3D3D">
        <w:rPr>
          <w:b/>
        </w:rPr>
        <w:t xml:space="preserve"> DE 202</w:t>
      </w:r>
      <w:r w:rsidR="00202921" w:rsidRPr="003E3D3D">
        <w:rPr>
          <w:b/>
        </w:rPr>
        <w:t>6</w:t>
      </w:r>
      <w:r w:rsidRPr="003E3D3D">
        <w:rPr>
          <w:b/>
        </w:rPr>
        <w:t>.</w:t>
      </w:r>
    </w:p>
    <w:p w14:paraId="4B44E26F" w14:textId="77777777" w:rsidR="0083165D" w:rsidRPr="003E3D3D" w:rsidRDefault="0083165D" w:rsidP="0083165D">
      <w:pPr>
        <w:jc w:val="center"/>
        <w:rPr>
          <w:b/>
          <w:bCs/>
        </w:rPr>
      </w:pPr>
    </w:p>
    <w:p w14:paraId="2CAFA05B" w14:textId="2F68AE22" w:rsidR="0083165D" w:rsidRPr="003E3D3D" w:rsidRDefault="0083165D" w:rsidP="00F80FAB">
      <w:pPr>
        <w:pStyle w:val="Recuodecorpodetexto"/>
        <w:ind w:left="4678"/>
        <w:jc w:val="both"/>
        <w:rPr>
          <w:i/>
          <w:iCs/>
          <w:szCs w:val="24"/>
        </w:rPr>
      </w:pPr>
      <w:r w:rsidRPr="003E3D3D">
        <w:rPr>
          <w:i/>
          <w:iCs/>
          <w:szCs w:val="24"/>
        </w:rPr>
        <w:t xml:space="preserve">Abre Crédito </w:t>
      </w:r>
      <w:r w:rsidRPr="003E3D3D">
        <w:rPr>
          <w:i/>
          <w:iCs/>
          <w:szCs w:val="24"/>
          <w:lang w:val="pt-BR"/>
        </w:rPr>
        <w:t>Especial</w:t>
      </w:r>
      <w:r w:rsidRPr="003E3D3D">
        <w:rPr>
          <w:i/>
          <w:iCs/>
          <w:szCs w:val="24"/>
        </w:rPr>
        <w:t xml:space="preserve"> no valor de R$</w:t>
      </w:r>
      <w:r w:rsidR="00202921" w:rsidRPr="003E3D3D">
        <w:rPr>
          <w:i/>
          <w:iCs/>
          <w:szCs w:val="24"/>
          <w:lang w:val="pt-BR"/>
        </w:rPr>
        <w:t>450</w:t>
      </w:r>
      <w:r w:rsidR="00F80FAB" w:rsidRPr="003E3D3D">
        <w:rPr>
          <w:i/>
          <w:iCs/>
          <w:szCs w:val="24"/>
          <w:lang w:val="pt-BR"/>
        </w:rPr>
        <w:t>.000,00</w:t>
      </w:r>
      <w:r w:rsidRPr="003E3D3D">
        <w:rPr>
          <w:i/>
          <w:iCs/>
          <w:szCs w:val="24"/>
        </w:rPr>
        <w:t xml:space="preserve"> e dá outras providências.</w:t>
      </w:r>
    </w:p>
    <w:p w14:paraId="68A7A058" w14:textId="77777777" w:rsidR="0083165D" w:rsidRPr="003E3D3D" w:rsidRDefault="0083165D" w:rsidP="0083165D">
      <w:pPr>
        <w:jc w:val="both"/>
      </w:pPr>
    </w:p>
    <w:p w14:paraId="1E85926F" w14:textId="77777777" w:rsidR="0083165D" w:rsidRPr="003E3D3D" w:rsidRDefault="0083165D" w:rsidP="0083165D">
      <w:pPr>
        <w:ind w:firstLine="1418"/>
        <w:jc w:val="both"/>
      </w:pPr>
      <w:r w:rsidRPr="003E3D3D">
        <w:rPr>
          <w:b/>
          <w:bCs/>
        </w:rPr>
        <w:t>JOSIEL FERNANDO GRISELI</w:t>
      </w:r>
      <w:r w:rsidRPr="003E3D3D">
        <w:t>, Prefeito Municipal de Ponte Preta, Estado do Rio Grande do Sul, no uso das atribuições que lhe são conferidas pela Lei Orgânica do Município,</w:t>
      </w:r>
    </w:p>
    <w:p w14:paraId="054F656D" w14:textId="77777777" w:rsidR="0083165D" w:rsidRPr="003E3D3D" w:rsidRDefault="0083165D" w:rsidP="0083165D">
      <w:pPr>
        <w:ind w:firstLine="1418"/>
        <w:jc w:val="both"/>
      </w:pPr>
    </w:p>
    <w:p w14:paraId="51F2BA73" w14:textId="77777777" w:rsidR="0083165D" w:rsidRPr="003E3D3D" w:rsidRDefault="0083165D" w:rsidP="0083165D">
      <w:pPr>
        <w:ind w:firstLine="1418"/>
        <w:jc w:val="both"/>
      </w:pPr>
      <w:r w:rsidRPr="003E3D3D">
        <w:rPr>
          <w:b/>
          <w:bCs/>
        </w:rPr>
        <w:t>FAÇO SABER</w:t>
      </w:r>
      <w:r w:rsidRPr="003E3D3D">
        <w:t>, que a Câmara Municipal de Vereadores aprovou e eu sanciono e promulgo a seguinte Lei:</w:t>
      </w:r>
    </w:p>
    <w:p w14:paraId="67E79BED" w14:textId="77777777" w:rsidR="0083165D" w:rsidRPr="003E3D3D" w:rsidRDefault="0083165D" w:rsidP="0083165D">
      <w:pPr>
        <w:ind w:firstLine="1418"/>
        <w:jc w:val="both"/>
      </w:pPr>
    </w:p>
    <w:p w14:paraId="3B55BE3F" w14:textId="133946D1" w:rsidR="0083165D" w:rsidRPr="003E3D3D" w:rsidRDefault="0083165D" w:rsidP="0083165D">
      <w:pPr>
        <w:pStyle w:val="Corpodetexto"/>
        <w:ind w:firstLine="1418"/>
        <w:rPr>
          <w:szCs w:val="24"/>
        </w:rPr>
      </w:pPr>
      <w:r w:rsidRPr="003E3D3D">
        <w:rPr>
          <w:b/>
          <w:bCs/>
          <w:szCs w:val="24"/>
        </w:rPr>
        <w:t>Art. 1º</w:t>
      </w:r>
      <w:r w:rsidRPr="003E3D3D">
        <w:rPr>
          <w:szCs w:val="24"/>
        </w:rPr>
        <w:t xml:space="preserve"> </w:t>
      </w:r>
      <w:r w:rsidR="00F80FAB" w:rsidRPr="003E3D3D">
        <w:rPr>
          <w:szCs w:val="24"/>
          <w:lang w:val="pt-BR"/>
        </w:rPr>
        <w:t xml:space="preserve">- </w:t>
      </w:r>
      <w:r w:rsidRPr="003E3D3D">
        <w:rPr>
          <w:szCs w:val="24"/>
        </w:rPr>
        <w:t xml:space="preserve">Fica o Poder Executivo Municipal autorizado a abrir Crédito </w:t>
      </w:r>
      <w:r w:rsidRPr="003E3D3D">
        <w:rPr>
          <w:szCs w:val="24"/>
          <w:lang w:val="pt-BR"/>
        </w:rPr>
        <w:t>Especial  n</w:t>
      </w:r>
      <w:r w:rsidRPr="003E3D3D">
        <w:rPr>
          <w:szCs w:val="24"/>
        </w:rPr>
        <w:t>o valor de R$</w:t>
      </w:r>
      <w:r w:rsidRPr="003E3D3D">
        <w:rPr>
          <w:szCs w:val="24"/>
          <w:lang w:val="pt-BR"/>
        </w:rPr>
        <w:t xml:space="preserve"> </w:t>
      </w:r>
      <w:r w:rsidR="00A7470A" w:rsidRPr="003E3D3D">
        <w:rPr>
          <w:szCs w:val="24"/>
          <w:lang w:val="pt-BR"/>
        </w:rPr>
        <w:t>4</w:t>
      </w:r>
      <w:r w:rsidR="00202921" w:rsidRPr="003E3D3D">
        <w:rPr>
          <w:szCs w:val="24"/>
          <w:lang w:val="pt-BR"/>
        </w:rPr>
        <w:t>50</w:t>
      </w:r>
      <w:r w:rsidR="00F80FAB" w:rsidRPr="003E3D3D">
        <w:rPr>
          <w:szCs w:val="24"/>
          <w:lang w:val="pt-BR"/>
        </w:rPr>
        <w:t>.000,00</w:t>
      </w:r>
      <w:r w:rsidRPr="003E3D3D">
        <w:rPr>
          <w:szCs w:val="24"/>
        </w:rPr>
        <w:t xml:space="preserve"> </w:t>
      </w:r>
      <w:r w:rsidRPr="003E3D3D">
        <w:rPr>
          <w:szCs w:val="24"/>
          <w:lang w:val="pt-BR"/>
        </w:rPr>
        <w:t>(</w:t>
      </w:r>
      <w:r w:rsidR="00A7470A" w:rsidRPr="003E3D3D">
        <w:rPr>
          <w:szCs w:val="24"/>
          <w:lang w:val="pt-BR"/>
        </w:rPr>
        <w:t>Qua</w:t>
      </w:r>
      <w:r w:rsidR="00202921" w:rsidRPr="003E3D3D">
        <w:rPr>
          <w:szCs w:val="24"/>
          <w:lang w:val="pt-BR"/>
        </w:rPr>
        <w:t>trocentos e cinquenta mil reais</w:t>
      </w:r>
      <w:r w:rsidRPr="003E3D3D">
        <w:rPr>
          <w:szCs w:val="24"/>
        </w:rPr>
        <w:t>), sob a seguinte classificação orçamentária:</w:t>
      </w:r>
    </w:p>
    <w:p w14:paraId="637046FC" w14:textId="77777777" w:rsidR="0083165D" w:rsidRPr="003E3D3D" w:rsidRDefault="0083165D" w:rsidP="0083165D">
      <w:pPr>
        <w:pStyle w:val="Corpodetexto"/>
        <w:rPr>
          <w:szCs w:val="24"/>
        </w:rPr>
      </w:pPr>
    </w:p>
    <w:p w14:paraId="6560120D" w14:textId="5B1873E3" w:rsidR="00862524" w:rsidRPr="003E3D3D" w:rsidRDefault="00862524" w:rsidP="0083165D">
      <w:pPr>
        <w:pStyle w:val="Corpodetexto"/>
        <w:tabs>
          <w:tab w:val="left" w:pos="993"/>
        </w:tabs>
        <w:rPr>
          <w:color w:val="000000" w:themeColor="text1"/>
          <w:sz w:val="22"/>
          <w:szCs w:val="22"/>
          <w:lang w:val="pt-BR"/>
        </w:rPr>
      </w:pPr>
      <w:r w:rsidRPr="003E3D3D">
        <w:rPr>
          <w:color w:val="000000" w:themeColor="text1"/>
          <w:szCs w:val="24"/>
          <w:lang w:val="pt-BR"/>
        </w:rPr>
        <w:t>0</w:t>
      </w:r>
      <w:r w:rsidR="00202921" w:rsidRPr="003E3D3D">
        <w:rPr>
          <w:color w:val="000000" w:themeColor="text1"/>
          <w:szCs w:val="24"/>
          <w:lang w:val="pt-BR"/>
        </w:rPr>
        <w:t>4</w:t>
      </w:r>
      <w:r w:rsidRPr="003E3D3D">
        <w:rPr>
          <w:color w:val="000000" w:themeColor="text1"/>
          <w:szCs w:val="24"/>
          <w:lang w:val="pt-BR"/>
        </w:rPr>
        <w:tab/>
      </w:r>
      <w:r w:rsidRPr="003E3D3D">
        <w:rPr>
          <w:color w:val="000000" w:themeColor="text1"/>
          <w:szCs w:val="24"/>
          <w:lang w:val="pt-BR"/>
        </w:rPr>
        <w:tab/>
      </w:r>
      <w:r w:rsidRPr="003E3D3D">
        <w:rPr>
          <w:color w:val="000000" w:themeColor="text1"/>
          <w:szCs w:val="24"/>
          <w:lang w:val="pt-BR"/>
        </w:rPr>
        <w:tab/>
      </w:r>
      <w:r w:rsidR="00C15090" w:rsidRPr="003E3D3D">
        <w:rPr>
          <w:color w:val="000000" w:themeColor="text1"/>
          <w:szCs w:val="24"/>
          <w:lang w:val="pt-BR"/>
        </w:rPr>
        <w:t xml:space="preserve">     </w:t>
      </w:r>
      <w:r w:rsidR="00202921" w:rsidRPr="003E3D3D">
        <w:rPr>
          <w:color w:val="000000" w:themeColor="text1"/>
          <w:sz w:val="22"/>
          <w:szCs w:val="22"/>
          <w:lang w:val="pt-BR"/>
        </w:rPr>
        <w:tab/>
      </w:r>
      <w:r w:rsidRPr="003E3D3D">
        <w:rPr>
          <w:color w:val="000000" w:themeColor="text1"/>
          <w:sz w:val="22"/>
          <w:szCs w:val="22"/>
          <w:lang w:val="pt-BR"/>
        </w:rPr>
        <w:t>SEC. MUN. DE OBRAS, AGRICULTURA E MEIO AMBIENTE</w:t>
      </w:r>
    </w:p>
    <w:p w14:paraId="31A17B21" w14:textId="79EA4126" w:rsidR="00862524" w:rsidRPr="003E3D3D" w:rsidRDefault="00202921" w:rsidP="0083165D">
      <w:pPr>
        <w:pStyle w:val="Corpodetexto"/>
        <w:tabs>
          <w:tab w:val="left" w:pos="993"/>
        </w:tabs>
        <w:rPr>
          <w:color w:val="000000" w:themeColor="text1"/>
          <w:szCs w:val="24"/>
          <w:lang w:val="pt-BR"/>
        </w:rPr>
      </w:pPr>
      <w:r w:rsidRPr="003E3D3D">
        <w:rPr>
          <w:color w:val="000000" w:themeColor="text1"/>
          <w:szCs w:val="24"/>
          <w:lang w:val="pt-BR"/>
        </w:rPr>
        <w:t>04.02.15.244.0038</w:t>
      </w:r>
      <w:r w:rsidR="00862524" w:rsidRPr="003E3D3D">
        <w:rPr>
          <w:color w:val="000000" w:themeColor="text1"/>
          <w:szCs w:val="24"/>
          <w:lang w:val="pt-BR"/>
        </w:rPr>
        <w:t>.</w:t>
      </w:r>
      <w:r w:rsidRPr="003E3D3D">
        <w:rPr>
          <w:color w:val="000000" w:themeColor="text1"/>
          <w:szCs w:val="24"/>
          <w:lang w:val="pt-BR"/>
        </w:rPr>
        <w:t>1.660</w:t>
      </w:r>
      <w:r w:rsidR="00862524" w:rsidRPr="003E3D3D">
        <w:rPr>
          <w:color w:val="000000" w:themeColor="text1"/>
          <w:szCs w:val="24"/>
          <w:lang w:val="pt-BR"/>
        </w:rPr>
        <w:tab/>
      </w:r>
      <w:r w:rsidRPr="003E3D3D">
        <w:rPr>
          <w:color w:val="000000" w:themeColor="text1"/>
          <w:szCs w:val="24"/>
          <w:lang w:val="pt-BR"/>
        </w:rPr>
        <w:t>PAVIMENTAÇÃO DE ESTRADAS VICINAIS</w:t>
      </w:r>
    </w:p>
    <w:p w14:paraId="1AFD64E0" w14:textId="53B8F193" w:rsidR="00862524" w:rsidRPr="003E3D3D" w:rsidRDefault="00862524" w:rsidP="0083165D">
      <w:pPr>
        <w:pStyle w:val="Corpodetexto"/>
        <w:tabs>
          <w:tab w:val="left" w:pos="993"/>
        </w:tabs>
        <w:rPr>
          <w:color w:val="000000" w:themeColor="text1"/>
          <w:szCs w:val="24"/>
          <w:lang w:val="pt-BR"/>
        </w:rPr>
      </w:pPr>
      <w:r w:rsidRPr="003E3D3D">
        <w:rPr>
          <w:color w:val="000000" w:themeColor="text1"/>
          <w:szCs w:val="24"/>
          <w:lang w:val="pt-BR"/>
        </w:rPr>
        <w:tab/>
      </w:r>
      <w:r w:rsidRPr="003E3D3D">
        <w:rPr>
          <w:color w:val="000000" w:themeColor="text1"/>
          <w:szCs w:val="24"/>
          <w:lang w:val="pt-BR"/>
        </w:rPr>
        <w:tab/>
        <w:t>4.4.90.</w:t>
      </w:r>
      <w:r w:rsidR="00202921" w:rsidRPr="003E3D3D">
        <w:rPr>
          <w:color w:val="000000" w:themeColor="text1"/>
          <w:szCs w:val="24"/>
          <w:lang w:val="pt-BR"/>
        </w:rPr>
        <w:t>5</w:t>
      </w:r>
      <w:r w:rsidRPr="003E3D3D">
        <w:rPr>
          <w:color w:val="000000" w:themeColor="text1"/>
          <w:szCs w:val="24"/>
          <w:lang w:val="pt-BR"/>
        </w:rPr>
        <w:t>1</w:t>
      </w:r>
      <w:r w:rsidRPr="003E3D3D">
        <w:rPr>
          <w:color w:val="000000" w:themeColor="text1"/>
          <w:szCs w:val="24"/>
          <w:lang w:val="pt-BR"/>
        </w:rPr>
        <w:tab/>
      </w:r>
      <w:r w:rsidR="00202921" w:rsidRPr="003E3D3D">
        <w:rPr>
          <w:color w:val="000000" w:themeColor="text1"/>
          <w:szCs w:val="24"/>
          <w:lang w:val="pt-BR"/>
        </w:rPr>
        <w:t>Obras e Instalações.........</w:t>
      </w:r>
      <w:r w:rsidRPr="003E3D3D">
        <w:rPr>
          <w:color w:val="000000" w:themeColor="text1"/>
          <w:szCs w:val="24"/>
          <w:lang w:val="pt-BR"/>
        </w:rPr>
        <w:t>.........</w:t>
      </w:r>
      <w:r w:rsidR="00F80FAB" w:rsidRPr="003E3D3D">
        <w:rPr>
          <w:color w:val="000000" w:themeColor="text1"/>
          <w:szCs w:val="24"/>
          <w:lang w:val="pt-BR"/>
        </w:rPr>
        <w:t>.</w:t>
      </w:r>
      <w:r w:rsidRPr="003E3D3D">
        <w:rPr>
          <w:color w:val="000000" w:themeColor="text1"/>
          <w:szCs w:val="24"/>
          <w:lang w:val="pt-BR"/>
        </w:rPr>
        <w:t xml:space="preserve">......................R$ </w:t>
      </w:r>
      <w:r w:rsidR="00202921" w:rsidRPr="003E3D3D">
        <w:rPr>
          <w:color w:val="000000" w:themeColor="text1"/>
          <w:szCs w:val="24"/>
          <w:lang w:val="pt-BR"/>
        </w:rPr>
        <w:t>450</w:t>
      </w:r>
      <w:r w:rsidR="00F80FAB" w:rsidRPr="003E3D3D">
        <w:rPr>
          <w:color w:val="000000" w:themeColor="text1"/>
          <w:szCs w:val="24"/>
          <w:lang w:val="pt-BR"/>
        </w:rPr>
        <w:t>.000,00</w:t>
      </w:r>
    </w:p>
    <w:p w14:paraId="1FAD842B" w14:textId="77777777" w:rsidR="005253CE" w:rsidRPr="003E3D3D" w:rsidRDefault="0083165D" w:rsidP="0083165D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ab/>
      </w:r>
      <w:r w:rsidRPr="003E3D3D">
        <w:rPr>
          <w:szCs w:val="24"/>
          <w:lang w:val="pt-BR"/>
        </w:rPr>
        <w:tab/>
      </w:r>
    </w:p>
    <w:p w14:paraId="0613AE95" w14:textId="394A1232" w:rsidR="0083165D" w:rsidRPr="003E3D3D" w:rsidRDefault="0083165D" w:rsidP="0083165D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 xml:space="preserve">RECURSO: </w:t>
      </w:r>
      <w:r w:rsidR="005253CE" w:rsidRPr="003E3D3D">
        <w:rPr>
          <w:szCs w:val="24"/>
          <w:lang w:val="pt-BR"/>
        </w:rPr>
        <w:t>1700</w:t>
      </w:r>
      <w:r w:rsidRPr="003E3D3D">
        <w:rPr>
          <w:szCs w:val="24"/>
          <w:lang w:val="pt-BR"/>
        </w:rPr>
        <w:t xml:space="preserve"> </w:t>
      </w:r>
      <w:r w:rsidR="005253CE" w:rsidRPr="003E3D3D">
        <w:rPr>
          <w:szCs w:val="24"/>
          <w:lang w:val="pt-BR"/>
        </w:rPr>
        <w:t>–</w:t>
      </w:r>
      <w:r w:rsidRPr="003E3D3D">
        <w:rPr>
          <w:szCs w:val="24"/>
          <w:lang w:val="pt-BR"/>
        </w:rPr>
        <w:t xml:space="preserve"> </w:t>
      </w:r>
      <w:r w:rsidR="005253CE" w:rsidRPr="003E3D3D">
        <w:rPr>
          <w:szCs w:val="24"/>
          <w:lang w:val="pt-BR"/>
        </w:rPr>
        <w:t>Outras Transferências de Convênios da União</w:t>
      </w:r>
      <w:r w:rsidR="00A86283" w:rsidRPr="003E3D3D">
        <w:rPr>
          <w:szCs w:val="24"/>
          <w:lang w:val="pt-BR"/>
        </w:rPr>
        <w:t>...............R$ 398.000,00</w:t>
      </w:r>
    </w:p>
    <w:p w14:paraId="3C1D4F5D" w14:textId="373769BF" w:rsidR="0083165D" w:rsidRPr="003E3D3D" w:rsidRDefault="0083165D" w:rsidP="0083165D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 xml:space="preserve">CÓD. ACOMP. ORÇ: </w:t>
      </w:r>
      <w:r w:rsidR="005253CE" w:rsidRPr="003E3D3D">
        <w:rPr>
          <w:szCs w:val="24"/>
          <w:lang w:val="pt-BR"/>
        </w:rPr>
        <w:t>3110</w:t>
      </w:r>
      <w:r w:rsidRPr="003E3D3D">
        <w:rPr>
          <w:szCs w:val="24"/>
          <w:lang w:val="pt-BR"/>
        </w:rPr>
        <w:t xml:space="preserve"> – </w:t>
      </w:r>
      <w:r w:rsidR="005253CE" w:rsidRPr="003E3D3D">
        <w:rPr>
          <w:szCs w:val="24"/>
          <w:lang w:val="pt-BR"/>
        </w:rPr>
        <w:t>Emendas Parlamentares Individuais</w:t>
      </w:r>
    </w:p>
    <w:p w14:paraId="4B7A7654" w14:textId="5A6A5F06" w:rsidR="0083165D" w:rsidRPr="003E3D3D" w:rsidRDefault="0083165D" w:rsidP="0083165D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ED1CAB">
        <w:rPr>
          <w:sz w:val="22"/>
          <w:szCs w:val="22"/>
          <w:lang w:val="pt-BR"/>
        </w:rPr>
        <w:t>CÓD.DETAL.REC.:</w:t>
      </w:r>
      <w:r w:rsidR="005253CE" w:rsidRPr="00ED1CAB">
        <w:rPr>
          <w:sz w:val="22"/>
          <w:szCs w:val="22"/>
          <w:lang w:val="pt-BR"/>
        </w:rPr>
        <w:t>1220-</w:t>
      </w:r>
      <w:r w:rsidR="005253CE" w:rsidRPr="003E3D3D">
        <w:rPr>
          <w:szCs w:val="24"/>
          <w:lang w:val="pt-BR"/>
        </w:rPr>
        <w:t xml:space="preserve">Convênio Pavimentação Estradas Vicinais-Emenda </w:t>
      </w:r>
      <w:proofErr w:type="spellStart"/>
      <w:r w:rsidR="00ED1CAB">
        <w:rPr>
          <w:szCs w:val="24"/>
          <w:lang w:val="pt-BR"/>
        </w:rPr>
        <w:t>Dep</w:t>
      </w:r>
      <w:proofErr w:type="spellEnd"/>
      <w:r w:rsidR="005253CE" w:rsidRPr="003E3D3D">
        <w:rPr>
          <w:szCs w:val="24"/>
          <w:lang w:val="pt-BR"/>
        </w:rPr>
        <w:t xml:space="preserve"> </w:t>
      </w:r>
      <w:proofErr w:type="spellStart"/>
      <w:r w:rsidR="005253CE" w:rsidRPr="003E3D3D">
        <w:rPr>
          <w:szCs w:val="24"/>
          <w:lang w:val="pt-BR"/>
        </w:rPr>
        <w:t>Covatti</w:t>
      </w:r>
      <w:proofErr w:type="spellEnd"/>
      <w:r w:rsidRPr="003E3D3D">
        <w:rPr>
          <w:szCs w:val="24"/>
          <w:lang w:val="pt-BR"/>
        </w:rPr>
        <w:t xml:space="preserve"> </w:t>
      </w:r>
    </w:p>
    <w:p w14:paraId="341A62A9" w14:textId="77777777" w:rsidR="0083165D" w:rsidRPr="003E3D3D" w:rsidRDefault="0083165D" w:rsidP="0083165D">
      <w:pPr>
        <w:pStyle w:val="Corpodetexto"/>
        <w:tabs>
          <w:tab w:val="left" w:pos="993"/>
        </w:tabs>
        <w:rPr>
          <w:szCs w:val="24"/>
        </w:rPr>
      </w:pPr>
    </w:p>
    <w:p w14:paraId="2823CF8D" w14:textId="73287301" w:rsidR="00A86283" w:rsidRPr="003E3D3D" w:rsidRDefault="00A86283" w:rsidP="0083165D">
      <w:pPr>
        <w:pStyle w:val="Corpodetexto"/>
        <w:tabs>
          <w:tab w:val="left" w:pos="993"/>
        </w:tabs>
        <w:rPr>
          <w:szCs w:val="24"/>
        </w:rPr>
      </w:pPr>
      <w:r w:rsidRPr="003E3D3D">
        <w:rPr>
          <w:szCs w:val="24"/>
        </w:rPr>
        <w:t>RECURSO: 2500 – Recurso Livre..................................................................R$  52.000,00</w:t>
      </w:r>
    </w:p>
    <w:p w14:paraId="3468ADC9" w14:textId="72BD507E" w:rsidR="00A86283" w:rsidRPr="003E3D3D" w:rsidRDefault="00A86283" w:rsidP="00A86283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>CÓD. ACOMP. ORÇ: 0 – Não se Aplica</w:t>
      </w:r>
    </w:p>
    <w:p w14:paraId="2EDFC8DE" w14:textId="6CC90CE0" w:rsidR="00A86283" w:rsidRPr="003E3D3D" w:rsidRDefault="00A86283" w:rsidP="00A86283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 xml:space="preserve">CÓD.DETAL.REC.: 0001 – Recurso Livre </w:t>
      </w:r>
    </w:p>
    <w:p w14:paraId="5259E601" w14:textId="77777777" w:rsidR="00A86283" w:rsidRPr="003E3D3D" w:rsidRDefault="00A86283" w:rsidP="0083165D">
      <w:pPr>
        <w:pStyle w:val="Corpodetexto"/>
        <w:tabs>
          <w:tab w:val="left" w:pos="993"/>
        </w:tabs>
        <w:rPr>
          <w:szCs w:val="24"/>
        </w:rPr>
      </w:pPr>
    </w:p>
    <w:p w14:paraId="7347C7AE" w14:textId="35B7C867" w:rsidR="0083165D" w:rsidRPr="003E3D3D" w:rsidRDefault="0083165D" w:rsidP="005253CE">
      <w:pPr>
        <w:pStyle w:val="Corpodetexto"/>
        <w:tabs>
          <w:tab w:val="left" w:pos="2127"/>
          <w:tab w:val="left" w:pos="2694"/>
        </w:tabs>
        <w:ind w:firstLine="1418"/>
        <w:rPr>
          <w:szCs w:val="24"/>
        </w:rPr>
      </w:pPr>
      <w:r w:rsidRPr="003E3D3D">
        <w:rPr>
          <w:b/>
          <w:bCs/>
          <w:szCs w:val="24"/>
        </w:rPr>
        <w:t>Art. 2º</w:t>
      </w:r>
      <w:r w:rsidRPr="003E3D3D">
        <w:rPr>
          <w:szCs w:val="24"/>
        </w:rPr>
        <w:t xml:space="preserve"> </w:t>
      </w:r>
      <w:r w:rsidR="00F80FAB" w:rsidRPr="003E3D3D">
        <w:rPr>
          <w:szCs w:val="24"/>
          <w:lang w:val="pt-BR"/>
        </w:rPr>
        <w:t xml:space="preserve">- </w:t>
      </w:r>
      <w:r w:rsidRPr="003E3D3D">
        <w:rPr>
          <w:szCs w:val="24"/>
        </w:rPr>
        <w:t>Servir</w:t>
      </w:r>
      <w:r w:rsidRPr="003E3D3D">
        <w:rPr>
          <w:szCs w:val="24"/>
          <w:lang w:val="pt-BR"/>
        </w:rPr>
        <w:t>ão</w:t>
      </w:r>
      <w:r w:rsidRPr="003E3D3D">
        <w:rPr>
          <w:szCs w:val="24"/>
        </w:rPr>
        <w:t xml:space="preserve"> de recurso</w:t>
      </w:r>
      <w:r w:rsidRPr="003E3D3D">
        <w:rPr>
          <w:szCs w:val="24"/>
          <w:lang w:val="pt-BR"/>
        </w:rPr>
        <w:t>s</w:t>
      </w:r>
      <w:r w:rsidRPr="003E3D3D">
        <w:rPr>
          <w:szCs w:val="24"/>
        </w:rPr>
        <w:t xml:space="preserve"> para atendimento do crédito aberto no artigo</w:t>
      </w:r>
      <w:r w:rsidR="005253CE" w:rsidRPr="003E3D3D">
        <w:rPr>
          <w:szCs w:val="24"/>
        </w:rPr>
        <w:t xml:space="preserve"> </w:t>
      </w:r>
      <w:r w:rsidRPr="003E3D3D">
        <w:rPr>
          <w:szCs w:val="24"/>
        </w:rPr>
        <w:t>anterior a</w:t>
      </w:r>
      <w:r w:rsidRPr="003E3D3D">
        <w:rPr>
          <w:szCs w:val="24"/>
          <w:lang w:val="pt-BR"/>
        </w:rPr>
        <w:t>s</w:t>
      </w:r>
      <w:r w:rsidRPr="003E3D3D">
        <w:rPr>
          <w:szCs w:val="24"/>
        </w:rPr>
        <w:t xml:space="preserve"> seguinte</w:t>
      </w:r>
      <w:r w:rsidRPr="003E3D3D">
        <w:rPr>
          <w:szCs w:val="24"/>
          <w:lang w:val="pt-BR"/>
        </w:rPr>
        <w:t>s fontes de crédito</w:t>
      </w:r>
      <w:r w:rsidRPr="003E3D3D">
        <w:rPr>
          <w:szCs w:val="24"/>
        </w:rPr>
        <w:t xml:space="preserve"> orçamentári</w:t>
      </w:r>
      <w:r w:rsidRPr="003E3D3D">
        <w:rPr>
          <w:szCs w:val="24"/>
          <w:lang w:val="pt-BR"/>
        </w:rPr>
        <w:t>os</w:t>
      </w:r>
      <w:r w:rsidRPr="003E3D3D">
        <w:rPr>
          <w:szCs w:val="24"/>
        </w:rPr>
        <w:t>:</w:t>
      </w:r>
    </w:p>
    <w:p w14:paraId="23C459B2" w14:textId="77777777" w:rsidR="0083165D" w:rsidRPr="003E3D3D" w:rsidRDefault="0083165D" w:rsidP="0083165D">
      <w:pPr>
        <w:pStyle w:val="Corpodetexto"/>
        <w:tabs>
          <w:tab w:val="left" w:pos="2127"/>
          <w:tab w:val="left" w:pos="2694"/>
        </w:tabs>
        <w:ind w:right="140"/>
        <w:rPr>
          <w:szCs w:val="24"/>
        </w:rPr>
      </w:pPr>
    </w:p>
    <w:p w14:paraId="3EB1C254" w14:textId="39BF81A2" w:rsidR="00862524" w:rsidRPr="003E3D3D" w:rsidRDefault="00A86283" w:rsidP="00862524">
      <w:pPr>
        <w:pStyle w:val="Corpodetexto"/>
        <w:tabs>
          <w:tab w:val="left" w:pos="993"/>
        </w:tabs>
        <w:rPr>
          <w:color w:val="000000" w:themeColor="text1"/>
          <w:szCs w:val="24"/>
          <w:lang w:val="pt-BR"/>
        </w:rPr>
      </w:pPr>
      <w:r w:rsidRPr="003E3D3D">
        <w:rPr>
          <w:color w:val="000000" w:themeColor="text1"/>
          <w:szCs w:val="24"/>
          <w:u w:val="single"/>
          <w:lang w:val="pt-BR"/>
        </w:rPr>
        <w:t>RECURSOS DE AUXÍLIOS E CONVÊNIOS</w:t>
      </w:r>
      <w:r w:rsidR="00862524" w:rsidRPr="003E3D3D">
        <w:rPr>
          <w:color w:val="000000" w:themeColor="text1"/>
          <w:szCs w:val="24"/>
          <w:lang w:val="pt-BR"/>
        </w:rPr>
        <w:t>:</w:t>
      </w:r>
    </w:p>
    <w:p w14:paraId="43C498E2" w14:textId="51A69DD8" w:rsidR="00A86283" w:rsidRPr="003E3D3D" w:rsidRDefault="00A86283" w:rsidP="00A86283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>RECURSO: 1700 – Outras Transferências de Convênios da União................R$ 398.000,00</w:t>
      </w:r>
    </w:p>
    <w:p w14:paraId="6829EC0B" w14:textId="77777777" w:rsidR="00A86283" w:rsidRPr="003E3D3D" w:rsidRDefault="00A86283" w:rsidP="00A86283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>CÓD. ACOMP. ORÇ: 3110 – Emendas Parlamentares Individuais</w:t>
      </w:r>
    </w:p>
    <w:p w14:paraId="2B5148F3" w14:textId="77777777" w:rsidR="00A86283" w:rsidRPr="003E3D3D" w:rsidRDefault="00A86283" w:rsidP="00A86283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ED1CAB">
        <w:rPr>
          <w:sz w:val="22"/>
          <w:szCs w:val="22"/>
          <w:lang w:val="pt-BR"/>
        </w:rPr>
        <w:t>CÓD.DETAL.REC.:1220-</w:t>
      </w:r>
      <w:r w:rsidRPr="003E3D3D">
        <w:rPr>
          <w:szCs w:val="24"/>
          <w:lang w:val="pt-BR"/>
        </w:rPr>
        <w:t xml:space="preserve">Convênio Pavimentação Estradas Vicinais-Emenda Dep. Covatti </w:t>
      </w:r>
    </w:p>
    <w:p w14:paraId="6F376C6C" w14:textId="77777777" w:rsidR="00A86283" w:rsidRPr="003E3D3D" w:rsidRDefault="00A86283" w:rsidP="00862524">
      <w:pPr>
        <w:pStyle w:val="Corpodetexto"/>
        <w:tabs>
          <w:tab w:val="left" w:pos="993"/>
        </w:tabs>
        <w:rPr>
          <w:color w:val="000000" w:themeColor="text1"/>
          <w:szCs w:val="24"/>
          <w:lang w:val="pt-BR"/>
        </w:rPr>
      </w:pPr>
    </w:p>
    <w:p w14:paraId="690D5D02" w14:textId="3F6F5E4D" w:rsidR="00A86283" w:rsidRPr="003E3D3D" w:rsidRDefault="00A86283" w:rsidP="00A86283">
      <w:pPr>
        <w:pStyle w:val="Corpodetexto"/>
        <w:tabs>
          <w:tab w:val="left" w:pos="993"/>
        </w:tabs>
        <w:rPr>
          <w:color w:val="000000" w:themeColor="text1"/>
          <w:szCs w:val="24"/>
          <w:lang w:val="pt-BR"/>
        </w:rPr>
      </w:pPr>
      <w:r w:rsidRPr="003E3D3D">
        <w:rPr>
          <w:color w:val="000000" w:themeColor="text1"/>
          <w:szCs w:val="24"/>
          <w:u w:val="single"/>
          <w:lang w:val="pt-BR"/>
        </w:rPr>
        <w:t>RECURSOS DE SUPERÁVIT EXERCÍCIO ANTERIOR</w:t>
      </w:r>
      <w:r w:rsidRPr="003E3D3D">
        <w:rPr>
          <w:color w:val="000000" w:themeColor="text1"/>
          <w:szCs w:val="24"/>
          <w:lang w:val="pt-BR"/>
        </w:rPr>
        <w:t>:</w:t>
      </w:r>
    </w:p>
    <w:p w14:paraId="1AA0D91B" w14:textId="6E33BB55" w:rsidR="00A86283" w:rsidRPr="003E3D3D" w:rsidRDefault="00A86283" w:rsidP="00A86283">
      <w:pPr>
        <w:pStyle w:val="Corpodetexto"/>
        <w:tabs>
          <w:tab w:val="left" w:pos="993"/>
        </w:tabs>
        <w:rPr>
          <w:szCs w:val="24"/>
        </w:rPr>
      </w:pPr>
      <w:r w:rsidRPr="003E3D3D">
        <w:rPr>
          <w:szCs w:val="24"/>
        </w:rPr>
        <w:t>RECURSO: 2500 – Recurso Livre..................................................................R$  52.000,00</w:t>
      </w:r>
    </w:p>
    <w:p w14:paraId="27B5A778" w14:textId="77777777" w:rsidR="00A86283" w:rsidRPr="003E3D3D" w:rsidRDefault="00A86283" w:rsidP="00A86283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>CÓD. ACOMP. ORÇ: 0 – Não se Aplica</w:t>
      </w:r>
    </w:p>
    <w:p w14:paraId="7EE66515" w14:textId="77777777" w:rsidR="00A86283" w:rsidRPr="003E3D3D" w:rsidRDefault="00A86283" w:rsidP="00A86283">
      <w:pPr>
        <w:pStyle w:val="Corpodetexto"/>
        <w:tabs>
          <w:tab w:val="left" w:pos="993"/>
        </w:tabs>
        <w:ind w:left="2835" w:hanging="2835"/>
        <w:rPr>
          <w:szCs w:val="24"/>
          <w:lang w:val="pt-BR"/>
        </w:rPr>
      </w:pPr>
      <w:r w:rsidRPr="003E3D3D">
        <w:rPr>
          <w:szCs w:val="24"/>
          <w:lang w:val="pt-BR"/>
        </w:rPr>
        <w:t xml:space="preserve">CÓD.DETAL.REC.: 0001 – Recurso Livre </w:t>
      </w:r>
    </w:p>
    <w:p w14:paraId="745EBE07" w14:textId="77777777" w:rsidR="00862524" w:rsidRPr="003E3D3D" w:rsidRDefault="0083165D" w:rsidP="0083165D">
      <w:pPr>
        <w:pStyle w:val="Corpodetexto"/>
        <w:tabs>
          <w:tab w:val="left" w:pos="1418"/>
          <w:tab w:val="left" w:pos="2694"/>
        </w:tabs>
        <w:ind w:right="140"/>
        <w:rPr>
          <w:szCs w:val="24"/>
          <w:lang w:val="pt-BR"/>
        </w:rPr>
      </w:pPr>
      <w:r w:rsidRPr="003E3D3D">
        <w:rPr>
          <w:szCs w:val="24"/>
          <w:lang w:val="pt-BR"/>
        </w:rPr>
        <w:tab/>
      </w:r>
    </w:p>
    <w:p w14:paraId="71AD16DD" w14:textId="77777777" w:rsidR="0083165D" w:rsidRPr="003E3D3D" w:rsidRDefault="00862524" w:rsidP="0083165D">
      <w:pPr>
        <w:pStyle w:val="Corpodetexto"/>
        <w:tabs>
          <w:tab w:val="left" w:pos="1418"/>
          <w:tab w:val="left" w:pos="2694"/>
        </w:tabs>
        <w:ind w:right="140"/>
        <w:rPr>
          <w:szCs w:val="24"/>
        </w:rPr>
      </w:pPr>
      <w:r w:rsidRPr="003E3D3D">
        <w:rPr>
          <w:b/>
          <w:bCs/>
          <w:szCs w:val="24"/>
        </w:rPr>
        <w:tab/>
      </w:r>
      <w:r w:rsidR="0083165D" w:rsidRPr="003E3D3D">
        <w:rPr>
          <w:b/>
          <w:bCs/>
          <w:szCs w:val="24"/>
        </w:rPr>
        <w:t xml:space="preserve">Art. 3º </w:t>
      </w:r>
      <w:r w:rsidR="00F80FAB" w:rsidRPr="003E3D3D">
        <w:rPr>
          <w:b/>
          <w:bCs/>
          <w:szCs w:val="24"/>
          <w:lang w:val="pt-BR"/>
        </w:rPr>
        <w:t xml:space="preserve">- </w:t>
      </w:r>
      <w:r w:rsidR="0083165D" w:rsidRPr="003E3D3D">
        <w:rPr>
          <w:szCs w:val="24"/>
        </w:rPr>
        <w:t>Esta Lei entra em vigor na data de sua publicação.</w:t>
      </w:r>
    </w:p>
    <w:p w14:paraId="18531419" w14:textId="77777777" w:rsidR="0083165D" w:rsidRPr="003E3D3D" w:rsidRDefault="0083165D" w:rsidP="0083165D">
      <w:pPr>
        <w:ind w:firstLine="1418"/>
        <w:jc w:val="both"/>
      </w:pPr>
    </w:p>
    <w:p w14:paraId="4636C7A4" w14:textId="77777777" w:rsidR="0083165D" w:rsidRPr="003E3D3D" w:rsidRDefault="0083165D" w:rsidP="0083165D">
      <w:pPr>
        <w:ind w:firstLine="1418"/>
        <w:jc w:val="both"/>
      </w:pPr>
      <w:r w:rsidRPr="003E3D3D">
        <w:rPr>
          <w:b/>
        </w:rPr>
        <w:t>Art. 4º</w:t>
      </w:r>
      <w:r w:rsidRPr="003E3D3D">
        <w:t xml:space="preserve"> - Revogam-se as disposições em contrário.</w:t>
      </w:r>
    </w:p>
    <w:p w14:paraId="3E95C023" w14:textId="77777777" w:rsidR="0083165D" w:rsidRPr="003E3D3D" w:rsidRDefault="0083165D" w:rsidP="0083165D">
      <w:pPr>
        <w:ind w:firstLine="1418"/>
        <w:jc w:val="both"/>
      </w:pPr>
    </w:p>
    <w:p w14:paraId="11F8C53A" w14:textId="2A8F6D0D" w:rsidR="00F80FAB" w:rsidRPr="003E3D3D" w:rsidRDefault="00F80FAB" w:rsidP="00F80FAB">
      <w:pPr>
        <w:jc w:val="both"/>
      </w:pPr>
      <w:r w:rsidRPr="003E3D3D">
        <w:t xml:space="preserve"> </w:t>
      </w:r>
      <w:r w:rsidRPr="003E3D3D">
        <w:tab/>
      </w:r>
      <w:r w:rsidRPr="003E3D3D">
        <w:tab/>
        <w:t xml:space="preserve">Gabinete do Prefeito Municipal de Ponte Preta, aos </w:t>
      </w:r>
      <w:r w:rsidR="003E3D3D">
        <w:t>06</w:t>
      </w:r>
      <w:r w:rsidRPr="003E3D3D">
        <w:t xml:space="preserve"> dias</w:t>
      </w:r>
      <w:proofErr w:type="gramStart"/>
      <w:r w:rsidRPr="003E3D3D">
        <w:t xml:space="preserve"> </w:t>
      </w:r>
      <w:r w:rsidR="00ED1CAB">
        <w:t xml:space="preserve"> </w:t>
      </w:r>
      <w:proofErr w:type="gramEnd"/>
      <w:r w:rsidRPr="003E3D3D">
        <w:t>do</w:t>
      </w:r>
      <w:r w:rsidR="00ED1CAB">
        <w:t xml:space="preserve"> </w:t>
      </w:r>
      <w:r w:rsidRPr="003E3D3D">
        <w:t xml:space="preserve"> mês</w:t>
      </w:r>
      <w:r w:rsidR="00ED1CAB">
        <w:t xml:space="preserve"> </w:t>
      </w:r>
      <w:r w:rsidRPr="003E3D3D">
        <w:t xml:space="preserve"> de</w:t>
      </w:r>
      <w:r w:rsidR="00ED1CAB">
        <w:t xml:space="preserve"> </w:t>
      </w:r>
      <w:r w:rsidRPr="003E3D3D">
        <w:t xml:space="preserve"> </w:t>
      </w:r>
      <w:r w:rsidR="003E3D3D">
        <w:t xml:space="preserve">maio </w:t>
      </w:r>
      <w:r w:rsidRPr="003E3D3D">
        <w:t>do ano de 202</w:t>
      </w:r>
      <w:r w:rsidR="00A86283" w:rsidRPr="003E3D3D">
        <w:t>6.</w:t>
      </w:r>
    </w:p>
    <w:p w14:paraId="5F12B293" w14:textId="77777777" w:rsidR="00F80FAB" w:rsidRPr="003E3D3D" w:rsidRDefault="00F80FAB" w:rsidP="00F80FAB">
      <w:pPr>
        <w:jc w:val="both"/>
      </w:pPr>
    </w:p>
    <w:p w14:paraId="6B59920F" w14:textId="77777777" w:rsidR="00F80FAB" w:rsidRPr="003E3D3D" w:rsidRDefault="00F80FAB" w:rsidP="00F80FAB">
      <w:pPr>
        <w:jc w:val="both"/>
      </w:pPr>
    </w:p>
    <w:p w14:paraId="66452F6D" w14:textId="77777777" w:rsidR="00F80FAB" w:rsidRPr="003E3D3D" w:rsidRDefault="00F80FAB" w:rsidP="00F80FAB">
      <w:pPr>
        <w:jc w:val="center"/>
        <w:rPr>
          <w:b/>
        </w:rPr>
      </w:pPr>
      <w:r w:rsidRPr="003E3D3D">
        <w:rPr>
          <w:b/>
        </w:rPr>
        <w:lastRenderedPageBreak/>
        <w:t>JOSIEL FERNANDO GRISELI</w:t>
      </w:r>
    </w:p>
    <w:p w14:paraId="07394AAF" w14:textId="77777777" w:rsidR="00F80FAB" w:rsidRPr="003E3D3D" w:rsidRDefault="00F80FAB" w:rsidP="00F80FAB">
      <w:pPr>
        <w:jc w:val="center"/>
      </w:pPr>
      <w:r w:rsidRPr="003E3D3D">
        <w:t>Prefeito Municipal</w:t>
      </w:r>
    </w:p>
    <w:p w14:paraId="3BF2C622" w14:textId="77777777" w:rsidR="00F80FAB" w:rsidRPr="003E3D3D" w:rsidRDefault="00F80FAB" w:rsidP="00F80FAB">
      <w:pPr>
        <w:jc w:val="both"/>
      </w:pPr>
    </w:p>
    <w:p w14:paraId="0B2B4880" w14:textId="77777777" w:rsidR="00F80FAB" w:rsidRPr="003E3D3D" w:rsidRDefault="00F80FAB" w:rsidP="00F80FAB">
      <w:pPr>
        <w:spacing w:line="360" w:lineRule="auto"/>
        <w:jc w:val="both"/>
      </w:pPr>
      <w:r w:rsidRPr="003E3D3D">
        <w:t>Ao Exmo. Sr.</w:t>
      </w:r>
    </w:p>
    <w:p w14:paraId="16890E1A" w14:textId="4C92DDB7" w:rsidR="00F80FAB" w:rsidRPr="003E3D3D" w:rsidRDefault="00A86283" w:rsidP="00F80FAB">
      <w:pPr>
        <w:spacing w:line="360" w:lineRule="auto"/>
        <w:rPr>
          <w:b/>
        </w:rPr>
      </w:pPr>
      <w:r w:rsidRPr="003E3D3D">
        <w:rPr>
          <w:b/>
        </w:rPr>
        <w:t>LAERCIO BRUN</w:t>
      </w:r>
    </w:p>
    <w:p w14:paraId="22EEA662" w14:textId="77777777" w:rsidR="00F80FAB" w:rsidRPr="003E3D3D" w:rsidRDefault="00F80FAB" w:rsidP="00F80FAB">
      <w:pPr>
        <w:spacing w:line="360" w:lineRule="auto"/>
        <w:jc w:val="both"/>
      </w:pPr>
      <w:r w:rsidRPr="003E3D3D">
        <w:t>MD. Presidente da Câmara de Vereadores</w:t>
      </w:r>
    </w:p>
    <w:p w14:paraId="3871B426" w14:textId="77777777" w:rsidR="00F80FAB" w:rsidRPr="003E3D3D" w:rsidRDefault="00F80FAB" w:rsidP="00F80FAB">
      <w:pPr>
        <w:spacing w:line="360" w:lineRule="auto"/>
        <w:jc w:val="both"/>
      </w:pPr>
      <w:r w:rsidRPr="003E3D3D">
        <w:t>Nesta Cidade</w:t>
      </w:r>
    </w:p>
    <w:p w14:paraId="7D18F8A2" w14:textId="77777777" w:rsidR="00F80FAB" w:rsidRPr="003E3D3D" w:rsidRDefault="00F80FAB" w:rsidP="00F80FAB">
      <w:pPr>
        <w:jc w:val="both"/>
      </w:pPr>
    </w:p>
    <w:p w14:paraId="42074F18" w14:textId="77777777" w:rsidR="00F80FAB" w:rsidRPr="003E3D3D" w:rsidRDefault="00F80FAB" w:rsidP="00F80FAB">
      <w:pPr>
        <w:jc w:val="both"/>
      </w:pPr>
    </w:p>
    <w:p w14:paraId="2D722975" w14:textId="58A72C84" w:rsidR="00F80FAB" w:rsidRPr="003E3D3D" w:rsidRDefault="00F80FAB" w:rsidP="00F80FAB">
      <w:pPr>
        <w:spacing w:after="200"/>
        <w:jc w:val="both"/>
        <w:rPr>
          <w:b/>
          <w:bCs/>
          <w:snapToGrid w:val="0"/>
          <w:kern w:val="20"/>
        </w:rPr>
      </w:pPr>
      <w:r w:rsidRPr="003E3D3D">
        <w:t xml:space="preserve"> </w:t>
      </w:r>
      <w:r w:rsidRPr="003E3D3D">
        <w:tab/>
      </w:r>
      <w:r w:rsidRPr="003E3D3D">
        <w:rPr>
          <w:bCs/>
          <w:snapToGrid w:val="0"/>
          <w:kern w:val="20"/>
        </w:rPr>
        <w:t xml:space="preserve">Assunto: </w:t>
      </w:r>
      <w:r w:rsidRPr="003E3D3D">
        <w:rPr>
          <w:b/>
          <w:bCs/>
          <w:snapToGrid w:val="0"/>
          <w:kern w:val="20"/>
        </w:rPr>
        <w:t xml:space="preserve">Encaminhamento e Justificativa do Projeto de Lei nº </w:t>
      </w:r>
      <w:r w:rsidR="00ED1CAB">
        <w:rPr>
          <w:b/>
          <w:bCs/>
          <w:snapToGrid w:val="0"/>
          <w:kern w:val="20"/>
        </w:rPr>
        <w:t>020</w:t>
      </w:r>
      <w:r w:rsidR="00A86283" w:rsidRPr="003E3D3D">
        <w:rPr>
          <w:b/>
          <w:bCs/>
          <w:snapToGrid w:val="0"/>
          <w:kern w:val="20"/>
        </w:rPr>
        <w:t>/2026</w:t>
      </w:r>
    </w:p>
    <w:p w14:paraId="0FAD29E6" w14:textId="77777777" w:rsidR="00F80FAB" w:rsidRPr="003E3D3D" w:rsidRDefault="00F80FAB" w:rsidP="00F80FAB">
      <w:pPr>
        <w:jc w:val="both"/>
      </w:pPr>
    </w:p>
    <w:p w14:paraId="3B1CF9F0" w14:textId="4F6A038F" w:rsidR="00F80FAB" w:rsidRPr="003E3D3D" w:rsidRDefault="00F80FAB" w:rsidP="00ED1CAB">
      <w:pPr>
        <w:spacing w:line="276" w:lineRule="auto"/>
        <w:jc w:val="both"/>
      </w:pPr>
      <w:r w:rsidRPr="003E3D3D">
        <w:t xml:space="preserve">  </w:t>
      </w:r>
      <w:r w:rsidRPr="003E3D3D">
        <w:tab/>
      </w:r>
      <w:r w:rsidRPr="003E3D3D">
        <w:tab/>
        <w:t xml:space="preserve">Na oportunidade em que cordialmente o cumprimentamos, encaminhamos o presente Projeto de Lei nº </w:t>
      </w:r>
      <w:r w:rsidR="00ED1CAB">
        <w:t>020</w:t>
      </w:r>
      <w:r w:rsidR="00A86283" w:rsidRPr="003E3D3D">
        <w:t>/2026</w:t>
      </w:r>
      <w:r w:rsidRPr="003E3D3D">
        <w:t xml:space="preserve">, que “Abre Crédito Especial no valor de R$ </w:t>
      </w:r>
      <w:r w:rsidR="00A86283" w:rsidRPr="003E3D3D">
        <w:t>450</w:t>
      </w:r>
      <w:r w:rsidRPr="003E3D3D">
        <w:t xml:space="preserve">.000,00 e dá outras providências”. </w:t>
      </w:r>
    </w:p>
    <w:p w14:paraId="61AD40A2" w14:textId="2D34ADEA" w:rsidR="00F80FAB" w:rsidRPr="003E3D3D" w:rsidRDefault="00F80FAB" w:rsidP="00ED1CAB">
      <w:pPr>
        <w:spacing w:line="360" w:lineRule="auto"/>
        <w:jc w:val="both"/>
      </w:pPr>
      <w:r w:rsidRPr="003E3D3D">
        <w:tab/>
        <w:t xml:space="preserve"> </w:t>
      </w:r>
      <w:r w:rsidRPr="003E3D3D">
        <w:tab/>
        <w:t>O crédito especial objeto do presente visa criar rubrica orçamentária no orçamento de 202</w:t>
      </w:r>
      <w:r w:rsidR="00A86283" w:rsidRPr="003E3D3D">
        <w:t>6</w:t>
      </w:r>
      <w:r w:rsidRPr="003E3D3D">
        <w:t>, não prevista inicialmente.</w:t>
      </w:r>
    </w:p>
    <w:p w14:paraId="4E9560FD" w14:textId="50748B20" w:rsidR="00AD68AA" w:rsidRPr="003E3D3D" w:rsidRDefault="00F80FAB" w:rsidP="00ED1CAB">
      <w:pPr>
        <w:spacing w:line="360" w:lineRule="auto"/>
        <w:jc w:val="both"/>
      </w:pPr>
      <w:r w:rsidRPr="003E3D3D">
        <w:tab/>
        <w:t xml:space="preserve"> </w:t>
      </w:r>
      <w:r w:rsidRPr="003E3D3D">
        <w:tab/>
      </w:r>
      <w:r w:rsidR="00ED1CAB" w:rsidRPr="003E3D3D">
        <w:t xml:space="preserve">Convênio </w:t>
      </w:r>
      <w:r w:rsidR="00ED1CAB">
        <w:t>para p</w:t>
      </w:r>
      <w:r w:rsidR="00ED1CAB" w:rsidRPr="003E3D3D">
        <w:t xml:space="preserve">avimentação </w:t>
      </w:r>
      <w:r w:rsidR="00ED1CAB">
        <w:t>de e</w:t>
      </w:r>
      <w:r w:rsidR="00ED1CAB" w:rsidRPr="003E3D3D">
        <w:t xml:space="preserve">stradas </w:t>
      </w:r>
      <w:r w:rsidR="00ED1CAB">
        <w:t>v</w:t>
      </w:r>
      <w:r w:rsidR="00ED1CAB" w:rsidRPr="003E3D3D">
        <w:t>icinais</w:t>
      </w:r>
      <w:r w:rsidR="00ED1CAB">
        <w:t xml:space="preserve"> </w:t>
      </w:r>
      <w:r w:rsidR="00ED1CAB" w:rsidRPr="003E3D3D">
        <w:t>-</w:t>
      </w:r>
      <w:r w:rsidR="00ED1CAB">
        <w:t xml:space="preserve"> </w:t>
      </w:r>
      <w:r w:rsidR="00ED1CAB" w:rsidRPr="003E3D3D">
        <w:t xml:space="preserve">Emenda </w:t>
      </w:r>
      <w:r w:rsidR="00ED1CAB">
        <w:t>Deputado</w:t>
      </w:r>
      <w:r w:rsidR="00ED1CAB" w:rsidRPr="003E3D3D">
        <w:t xml:space="preserve"> </w:t>
      </w:r>
      <w:proofErr w:type="spellStart"/>
      <w:r w:rsidR="00ED1CAB" w:rsidRPr="003E3D3D">
        <w:t>Covatti</w:t>
      </w:r>
      <w:proofErr w:type="spellEnd"/>
      <w:r w:rsidR="00ED1CAB">
        <w:t>.</w:t>
      </w:r>
    </w:p>
    <w:p w14:paraId="53B6B774" w14:textId="77777777" w:rsidR="00AD68AA" w:rsidRPr="003E3D3D" w:rsidRDefault="00BE60AF" w:rsidP="00ED1CAB">
      <w:pPr>
        <w:spacing w:line="360" w:lineRule="auto"/>
        <w:jc w:val="both"/>
      </w:pPr>
      <w:r w:rsidRPr="003E3D3D">
        <w:t xml:space="preserve"> </w:t>
      </w:r>
      <w:r w:rsidRPr="003E3D3D">
        <w:tab/>
      </w:r>
      <w:r w:rsidR="00F80FAB" w:rsidRPr="003E3D3D">
        <w:t xml:space="preserve"> </w:t>
      </w:r>
      <w:r w:rsidR="00F80FAB" w:rsidRPr="003E3D3D">
        <w:tab/>
        <w:t>Em síntese o presente credito especial visa possibilitar a execução do referido pro</w:t>
      </w:r>
      <w:r w:rsidR="00C15090" w:rsidRPr="003E3D3D">
        <w:t xml:space="preserve">jeto </w:t>
      </w:r>
      <w:r w:rsidR="00F80FAB" w:rsidRPr="003E3D3D">
        <w:t>no presente exercício.</w:t>
      </w:r>
    </w:p>
    <w:p w14:paraId="23A8CC69" w14:textId="77777777" w:rsidR="00AD68AA" w:rsidRPr="003E3D3D" w:rsidRDefault="00AD68AA" w:rsidP="00ED1CAB">
      <w:pPr>
        <w:spacing w:line="360" w:lineRule="auto"/>
        <w:jc w:val="both"/>
      </w:pPr>
      <w:r w:rsidRPr="003E3D3D">
        <w:t xml:space="preserve"> </w:t>
      </w:r>
      <w:r w:rsidRPr="003E3D3D">
        <w:tab/>
      </w:r>
      <w:r w:rsidRPr="003E3D3D">
        <w:tab/>
        <w:t>Temos que o presente projeto contempla o interesse público local.</w:t>
      </w:r>
    </w:p>
    <w:p w14:paraId="1DB6A7DF" w14:textId="77777777" w:rsidR="00AD68AA" w:rsidRPr="003E3D3D" w:rsidRDefault="00AD68AA" w:rsidP="00ED1CAB">
      <w:pPr>
        <w:spacing w:line="360" w:lineRule="auto"/>
        <w:jc w:val="both"/>
      </w:pPr>
    </w:p>
    <w:p w14:paraId="0352D3AF" w14:textId="77777777" w:rsidR="00AD68AA" w:rsidRPr="003E3D3D" w:rsidRDefault="00AD68AA" w:rsidP="00ED1CAB">
      <w:pPr>
        <w:spacing w:line="360" w:lineRule="auto"/>
        <w:jc w:val="both"/>
      </w:pPr>
      <w:r w:rsidRPr="003E3D3D">
        <w:t xml:space="preserve"> </w:t>
      </w:r>
      <w:r w:rsidRPr="003E3D3D">
        <w:tab/>
      </w:r>
      <w:r w:rsidRPr="003E3D3D">
        <w:tab/>
        <w:t>Assim é que submetemos o presente a apreciação dos Nobres Vereadores.</w:t>
      </w:r>
    </w:p>
    <w:p w14:paraId="1B8F807F" w14:textId="77777777" w:rsidR="00F80FAB" w:rsidRPr="003E3D3D" w:rsidRDefault="00F80FAB" w:rsidP="00ED1CAB">
      <w:pPr>
        <w:spacing w:line="360" w:lineRule="auto"/>
        <w:jc w:val="both"/>
      </w:pPr>
      <w:r w:rsidRPr="003E3D3D">
        <w:tab/>
      </w:r>
    </w:p>
    <w:p w14:paraId="6B414A26" w14:textId="77777777" w:rsidR="00F80FAB" w:rsidRPr="003E3D3D" w:rsidRDefault="00F80FAB" w:rsidP="00ED1CAB">
      <w:pPr>
        <w:spacing w:line="360" w:lineRule="auto"/>
        <w:jc w:val="both"/>
      </w:pPr>
    </w:p>
    <w:p w14:paraId="42C6859F" w14:textId="77777777" w:rsidR="00F80FAB" w:rsidRPr="003E3D3D" w:rsidRDefault="00F80FAB" w:rsidP="00F80FAB">
      <w:pPr>
        <w:jc w:val="both"/>
      </w:pPr>
    </w:p>
    <w:p w14:paraId="5500FB4E" w14:textId="77777777" w:rsidR="00F80FAB" w:rsidRPr="003E3D3D" w:rsidRDefault="00F80FAB" w:rsidP="00F80FAB">
      <w:pPr>
        <w:jc w:val="both"/>
      </w:pPr>
    </w:p>
    <w:p w14:paraId="21B5B14F" w14:textId="77777777" w:rsidR="00F80FAB" w:rsidRPr="003E3D3D" w:rsidRDefault="00F80FAB" w:rsidP="00F80FAB">
      <w:pPr>
        <w:pStyle w:val="Corpodetexto"/>
        <w:jc w:val="center"/>
        <w:rPr>
          <w:b/>
          <w:szCs w:val="24"/>
        </w:rPr>
      </w:pPr>
      <w:r w:rsidRPr="003E3D3D">
        <w:rPr>
          <w:b/>
          <w:szCs w:val="24"/>
        </w:rPr>
        <w:t>JOSIEL FERNANDO GRISELI</w:t>
      </w:r>
    </w:p>
    <w:p w14:paraId="525FF299" w14:textId="77777777" w:rsidR="00F80FAB" w:rsidRPr="003E3D3D" w:rsidRDefault="00F80FAB" w:rsidP="00F80FAB">
      <w:pPr>
        <w:jc w:val="center"/>
      </w:pPr>
      <w:r w:rsidRPr="003E3D3D">
        <w:t>Prefeito Municipal</w:t>
      </w:r>
    </w:p>
    <w:p w14:paraId="45EABBB0" w14:textId="77777777" w:rsidR="00F80FAB" w:rsidRPr="003E3D3D" w:rsidRDefault="00F80FAB" w:rsidP="0083165D"/>
    <w:sectPr w:rsidR="00F80FAB" w:rsidRPr="003E3D3D" w:rsidSect="003E3D3D">
      <w:pgSz w:w="11906" w:h="16838"/>
      <w:pgMar w:top="2410" w:right="1558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5D"/>
    <w:rsid w:val="00202921"/>
    <w:rsid w:val="003E3D3D"/>
    <w:rsid w:val="005253CE"/>
    <w:rsid w:val="00665ADB"/>
    <w:rsid w:val="0070630A"/>
    <w:rsid w:val="0083165D"/>
    <w:rsid w:val="00862524"/>
    <w:rsid w:val="009037A3"/>
    <w:rsid w:val="00A7470A"/>
    <w:rsid w:val="00A86283"/>
    <w:rsid w:val="00AD68AA"/>
    <w:rsid w:val="00B42DFD"/>
    <w:rsid w:val="00B632E1"/>
    <w:rsid w:val="00BD27AD"/>
    <w:rsid w:val="00BE60AF"/>
    <w:rsid w:val="00C15090"/>
    <w:rsid w:val="00E33BAE"/>
    <w:rsid w:val="00ED1CAB"/>
    <w:rsid w:val="00EE1E9E"/>
    <w:rsid w:val="00F80FAB"/>
    <w:rsid w:val="00FB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D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3165D"/>
    <w:pPr>
      <w:jc w:val="both"/>
    </w:pPr>
    <w:rPr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83165D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3165D"/>
    <w:pPr>
      <w:ind w:left="3540"/>
    </w:pPr>
    <w:rPr>
      <w:b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3165D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6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65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3165D"/>
    <w:pPr>
      <w:jc w:val="both"/>
    </w:pPr>
    <w:rPr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83165D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3165D"/>
    <w:pPr>
      <w:ind w:left="3540"/>
    </w:pPr>
    <w:rPr>
      <w:b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3165D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6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65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530D-B69F-4837-91EB-1C40BB4D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2026-05-06T13:05:00Z</cp:lastPrinted>
  <dcterms:created xsi:type="dcterms:W3CDTF">2026-05-07T13:02:00Z</dcterms:created>
  <dcterms:modified xsi:type="dcterms:W3CDTF">2026-05-07T13:02:00Z</dcterms:modified>
</cp:coreProperties>
</file>